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C121" w14:textId="77777777" w:rsidR="006D5FE4" w:rsidRPr="008570C0" w:rsidRDefault="006D5FE4"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550BDF8" w14:textId="77777777" w:rsidR="006D5FE4" w:rsidRPr="008570C0" w:rsidRDefault="006D5FE4"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594A8A9" w14:textId="77777777" w:rsidR="006D5FE4" w:rsidRPr="008570C0" w:rsidRDefault="006D5F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31745DE" w14:textId="77777777" w:rsidR="006D5FE4" w:rsidRPr="008570C0" w:rsidRDefault="006D5F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EE033D6" w14:textId="77777777" w:rsidR="006D5FE4" w:rsidRPr="008570C0" w:rsidRDefault="006D5FE4"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OPD/CMD/SC-02/2024</w:t>
      </w:r>
    </w:p>
    <w:p w14:paraId="4A315895" w14:textId="77777777" w:rsidR="006D5FE4" w:rsidRPr="008570C0" w:rsidRDefault="006D5FE4"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PAPELERIA PARA LAS OFICINAS DEL CONSEJO MUNICIPAL DEL DEPORTE (COMUDE) DE TLAJOMULCO DE ZÚÑIGA, JALISCO".</w:t>
      </w:r>
    </w:p>
    <w:p w14:paraId="62201CAD" w14:textId="77777777" w:rsidR="006D5FE4" w:rsidRPr="008570C0" w:rsidRDefault="006D5FE4" w:rsidP="00112D7B">
      <w:pPr>
        <w:spacing w:after="0" w:line="240" w:lineRule="auto"/>
        <w:jc w:val="center"/>
        <w:rPr>
          <w:rFonts w:ascii="Leelawadee UI" w:hAnsi="Leelawadee UI" w:cs="Leelawadee UI"/>
          <w:b/>
          <w:bCs/>
          <w:sz w:val="20"/>
          <w:szCs w:val="20"/>
        </w:rPr>
      </w:pPr>
    </w:p>
    <w:p w14:paraId="04F8FCCE" w14:textId="77777777" w:rsidR="006D5FE4" w:rsidRPr="008570C0" w:rsidRDefault="006D5FE4"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6D5FE4" w:rsidRPr="008570C0" w14:paraId="70F1C469" w14:textId="77777777" w:rsidTr="008570C0">
        <w:tc>
          <w:tcPr>
            <w:tcW w:w="4106" w:type="dxa"/>
            <w:vAlign w:val="center"/>
          </w:tcPr>
          <w:p w14:paraId="5F072A26"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0E8E04D"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6D5FE4" w:rsidRPr="008570C0" w14:paraId="2AB8D007" w14:textId="77777777" w:rsidTr="008570C0">
        <w:tc>
          <w:tcPr>
            <w:tcW w:w="4106" w:type="dxa"/>
            <w:vAlign w:val="center"/>
          </w:tcPr>
          <w:p w14:paraId="0608D334"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B9B2A77" w14:textId="77777777" w:rsidR="006D5FE4" w:rsidRPr="008570C0" w:rsidRDefault="006D5FE4"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6D5FE4" w:rsidRPr="008570C0" w14:paraId="037FD789" w14:textId="77777777" w:rsidTr="008570C0">
        <w:tc>
          <w:tcPr>
            <w:tcW w:w="4106" w:type="dxa"/>
            <w:vAlign w:val="center"/>
          </w:tcPr>
          <w:p w14:paraId="0F116A3F"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A25B43A"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6D5FE4" w:rsidRPr="008570C0" w14:paraId="2B5C2EE4" w14:textId="77777777" w:rsidTr="008570C0">
        <w:tc>
          <w:tcPr>
            <w:tcW w:w="4106" w:type="dxa"/>
            <w:vAlign w:val="center"/>
          </w:tcPr>
          <w:p w14:paraId="5A7C5AAA"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FAF18ED" w14:textId="77777777" w:rsidR="006D5FE4" w:rsidRPr="008570C0" w:rsidRDefault="006D5FE4"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6D5FE4" w:rsidRPr="008570C0" w14:paraId="3F317CCF" w14:textId="77777777" w:rsidTr="008570C0">
        <w:tc>
          <w:tcPr>
            <w:tcW w:w="4106" w:type="dxa"/>
            <w:vAlign w:val="center"/>
          </w:tcPr>
          <w:p w14:paraId="0A7F9ECC"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CFBB3E7" w14:textId="77777777" w:rsidR="006D5FE4" w:rsidRPr="008570C0" w:rsidRDefault="006D5FE4"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6D5FE4" w:rsidRPr="008570C0" w14:paraId="7952201D" w14:textId="77777777" w:rsidTr="008570C0">
        <w:tc>
          <w:tcPr>
            <w:tcW w:w="4106" w:type="dxa"/>
            <w:vAlign w:val="center"/>
          </w:tcPr>
          <w:p w14:paraId="688DED82"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7DD8C0A" w14:textId="77777777" w:rsidR="006D5FE4" w:rsidRPr="008570C0" w:rsidRDefault="006D5FE4"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211</w:t>
            </w:r>
          </w:p>
        </w:tc>
      </w:tr>
      <w:tr w:rsidR="006D5FE4" w:rsidRPr="008570C0" w14:paraId="0157650D" w14:textId="77777777" w:rsidTr="008570C0">
        <w:tc>
          <w:tcPr>
            <w:tcW w:w="4106" w:type="dxa"/>
            <w:vAlign w:val="center"/>
          </w:tcPr>
          <w:p w14:paraId="5EA6F97C"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46BDFB1D" w14:textId="77777777" w:rsidR="006D5FE4" w:rsidRPr="008570C0" w:rsidRDefault="006D5F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6D5FE4" w:rsidRPr="008570C0" w14:paraId="04B087EB" w14:textId="77777777" w:rsidTr="006D4358">
        <w:trPr>
          <w:trHeight w:val="303"/>
        </w:trPr>
        <w:tc>
          <w:tcPr>
            <w:tcW w:w="4106" w:type="dxa"/>
            <w:vAlign w:val="center"/>
          </w:tcPr>
          <w:p w14:paraId="10CC4B37" w14:textId="77777777" w:rsidR="006D5FE4" w:rsidRPr="008570C0" w:rsidRDefault="006D5FE4"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86E25E5" w14:textId="1402C702" w:rsidR="006D5FE4" w:rsidRPr="008570C0" w:rsidRDefault="00A21A45"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6D5FE4"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6D5FE4" w:rsidRPr="00DA3F61">
              <w:rPr>
                <w:rFonts w:ascii="Leelawadee UI" w:hAnsi="Leelawadee UI" w:cs="Leelawadee UI"/>
                <w:b/>
                <w:noProof/>
                <w:sz w:val="18"/>
                <w:szCs w:val="18"/>
              </w:rPr>
              <w:t xml:space="preserve"> de enero del 2024</w:t>
            </w:r>
          </w:p>
        </w:tc>
      </w:tr>
      <w:tr w:rsidR="006D5FE4" w:rsidRPr="008570C0" w14:paraId="0D9FAC1A" w14:textId="77777777" w:rsidTr="006D4358">
        <w:trPr>
          <w:trHeight w:val="948"/>
        </w:trPr>
        <w:tc>
          <w:tcPr>
            <w:tcW w:w="4106" w:type="dxa"/>
            <w:vAlign w:val="center"/>
          </w:tcPr>
          <w:p w14:paraId="035AE34E" w14:textId="77777777" w:rsidR="006D5FE4" w:rsidRPr="008570C0" w:rsidRDefault="006D5FE4"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0CEE783" w14:textId="77777777" w:rsidR="006D5FE4" w:rsidRPr="008570C0" w:rsidRDefault="006D5FE4"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C946951"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499069E"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6D5FE4" w:rsidRPr="008570C0" w14:paraId="0ACC350F" w14:textId="77777777" w:rsidTr="008570C0">
        <w:tc>
          <w:tcPr>
            <w:tcW w:w="4106" w:type="dxa"/>
            <w:vAlign w:val="center"/>
          </w:tcPr>
          <w:p w14:paraId="419A069C"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CFC6C1B" w14:textId="785A4E28" w:rsidR="006D5FE4" w:rsidRPr="008570C0" w:rsidRDefault="00A21A45"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6D5FE4"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6D5FE4" w:rsidRPr="00DA3F61">
              <w:rPr>
                <w:rFonts w:ascii="Leelawadee UI" w:hAnsi="Leelawadee UI" w:cs="Leelawadee UI"/>
                <w:b/>
                <w:bCs/>
                <w:noProof/>
                <w:sz w:val="18"/>
                <w:szCs w:val="18"/>
              </w:rPr>
              <w:t xml:space="preserve"> de febrero del 2024</w:t>
            </w:r>
            <w:r w:rsidR="006D5FE4" w:rsidRPr="008570C0">
              <w:rPr>
                <w:rFonts w:ascii="Leelawadee UI" w:hAnsi="Leelawadee UI" w:cs="Leelawadee UI"/>
                <w:b/>
                <w:bCs/>
                <w:noProof/>
                <w:sz w:val="18"/>
                <w:szCs w:val="18"/>
              </w:rPr>
              <w:t xml:space="preserve"> a las 13:00 horas.</w:t>
            </w:r>
            <w:r w:rsidR="006D5FE4"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6D5FE4" w:rsidRPr="008570C0" w14:paraId="607AB85B" w14:textId="77777777" w:rsidTr="00546EA7">
        <w:trPr>
          <w:trHeight w:val="1236"/>
        </w:trPr>
        <w:tc>
          <w:tcPr>
            <w:tcW w:w="4106" w:type="dxa"/>
            <w:vAlign w:val="center"/>
          </w:tcPr>
          <w:p w14:paraId="571C2D7B"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F09A7E4" w14:textId="584DB9EE" w:rsidR="006D5FE4" w:rsidRPr="00546EA7" w:rsidRDefault="00A21A45"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6D5FE4"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6D5FE4" w:rsidRPr="00DA3F61">
              <w:rPr>
                <w:rFonts w:ascii="Leelawadee UI" w:hAnsi="Leelawadee UI" w:cs="Leelawadee UI"/>
                <w:b/>
                <w:noProof/>
                <w:sz w:val="18"/>
                <w:szCs w:val="18"/>
              </w:rPr>
              <w:t xml:space="preserve"> de febrero del 2024</w:t>
            </w:r>
            <w:r w:rsidR="006D5FE4" w:rsidRPr="008570C0">
              <w:rPr>
                <w:rFonts w:ascii="Leelawadee UI" w:hAnsi="Leelawadee UI" w:cs="Leelawadee UI"/>
                <w:b/>
                <w:noProof/>
                <w:sz w:val="18"/>
                <w:szCs w:val="18"/>
              </w:rPr>
              <w:t xml:space="preserve"> a las 13:00 horas.</w:t>
            </w:r>
            <w:r w:rsidR="006D5FE4" w:rsidRPr="008570C0">
              <w:rPr>
                <w:rFonts w:ascii="Leelawadee UI" w:hAnsi="Leelawadee UI" w:cs="Leelawadee UI"/>
                <w:b/>
                <w:sz w:val="18"/>
                <w:szCs w:val="18"/>
              </w:rPr>
              <w:t xml:space="preserve"> </w:t>
            </w:r>
            <w:r w:rsidR="006D5FE4" w:rsidRPr="008570C0">
              <w:rPr>
                <w:rFonts w:ascii="Leelawadee UI" w:hAnsi="Leelawadee UI" w:cs="Leelawadee UI"/>
                <w:sz w:val="18"/>
                <w:szCs w:val="18"/>
              </w:rPr>
              <w:t>En las oficinas de Órgano Interno de Control, con domicilio: Independencia 105 Sur, colonia centro en Tlajomulco de Zúñiga, Jalisco</w:t>
            </w:r>
          </w:p>
        </w:tc>
      </w:tr>
      <w:tr w:rsidR="006D5FE4" w:rsidRPr="008570C0" w14:paraId="4C9C035A" w14:textId="77777777" w:rsidTr="00FF5693">
        <w:trPr>
          <w:trHeight w:val="631"/>
        </w:trPr>
        <w:tc>
          <w:tcPr>
            <w:tcW w:w="4106" w:type="dxa"/>
            <w:vAlign w:val="center"/>
          </w:tcPr>
          <w:p w14:paraId="5EFF75DD"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9599454" w14:textId="77777777" w:rsidR="006D5FE4" w:rsidRPr="008570C0" w:rsidRDefault="006D5F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6D5FE4" w:rsidRPr="008570C0" w14:paraId="5C2D74C4" w14:textId="77777777" w:rsidTr="008570C0">
        <w:tc>
          <w:tcPr>
            <w:tcW w:w="4106" w:type="dxa"/>
            <w:vAlign w:val="center"/>
          </w:tcPr>
          <w:p w14:paraId="18396D50" w14:textId="77777777" w:rsidR="006D5FE4" w:rsidRPr="008570C0" w:rsidRDefault="006D5FE4"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E2352D4" w14:textId="77777777" w:rsidR="006D5FE4" w:rsidRPr="008570C0" w:rsidRDefault="006D5FE4"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6E576D1" w14:textId="77777777" w:rsidR="006D5FE4" w:rsidRDefault="006D5FE4" w:rsidP="00E41DF6">
      <w:pPr>
        <w:rPr>
          <w:rFonts w:ascii="Leelawadee UI" w:hAnsi="Leelawadee UI" w:cs="Leelawadee UI"/>
          <w:b/>
          <w:bCs/>
          <w:sz w:val="18"/>
          <w:szCs w:val="18"/>
        </w:rPr>
      </w:pPr>
    </w:p>
    <w:p w14:paraId="3C0C142E" w14:textId="77777777" w:rsidR="006D5FE4" w:rsidRPr="008570C0" w:rsidRDefault="006D5FE4"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140" w:type="dxa"/>
        <w:jc w:val="center"/>
        <w:tblCellMar>
          <w:left w:w="70" w:type="dxa"/>
          <w:right w:w="70" w:type="dxa"/>
        </w:tblCellMar>
        <w:tblLook w:val="04A0" w:firstRow="1" w:lastRow="0" w:firstColumn="1" w:lastColumn="0" w:noHBand="0" w:noVBand="1"/>
      </w:tblPr>
      <w:tblGrid>
        <w:gridCol w:w="1200"/>
        <w:gridCol w:w="1200"/>
        <w:gridCol w:w="1200"/>
        <w:gridCol w:w="4540"/>
      </w:tblGrid>
      <w:tr w:rsidR="006D5FE4" w:rsidRPr="006D5FE4" w14:paraId="65615B07" w14:textId="77777777" w:rsidTr="00F934A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4822D3B7" w14:textId="77777777" w:rsidR="006D5FE4" w:rsidRPr="006D5FE4" w:rsidRDefault="006D5FE4" w:rsidP="006D5FE4">
            <w:pPr>
              <w:spacing w:after="0" w:line="240" w:lineRule="auto"/>
              <w:jc w:val="center"/>
              <w:rPr>
                <w:rFonts w:ascii="Calibri" w:eastAsia="Times New Roman" w:hAnsi="Calibri" w:cs="Calibri"/>
                <w:color w:val="FFFFFF"/>
                <w:lang w:eastAsia="es-MX"/>
              </w:rPr>
            </w:pPr>
            <w:r w:rsidRPr="006D5FE4">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B20F8B2" w14:textId="77777777" w:rsidR="006D5FE4" w:rsidRPr="006D5FE4" w:rsidRDefault="006D5FE4" w:rsidP="006D5FE4">
            <w:pPr>
              <w:spacing w:after="0" w:line="240" w:lineRule="auto"/>
              <w:jc w:val="center"/>
              <w:rPr>
                <w:rFonts w:ascii="Calibri" w:eastAsia="Times New Roman" w:hAnsi="Calibri" w:cs="Calibri"/>
                <w:color w:val="FFFFFF"/>
                <w:lang w:eastAsia="es-MX"/>
              </w:rPr>
            </w:pPr>
            <w:r w:rsidRPr="006D5FE4">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AF1C4CB" w14:textId="77777777" w:rsidR="006D5FE4" w:rsidRPr="006D5FE4" w:rsidRDefault="006D5FE4" w:rsidP="006D5FE4">
            <w:pPr>
              <w:spacing w:after="0" w:line="240" w:lineRule="auto"/>
              <w:jc w:val="center"/>
              <w:rPr>
                <w:rFonts w:ascii="Calibri" w:eastAsia="Times New Roman" w:hAnsi="Calibri" w:cs="Calibri"/>
                <w:color w:val="FFFFFF"/>
                <w:lang w:eastAsia="es-MX"/>
              </w:rPr>
            </w:pPr>
            <w:r w:rsidRPr="006D5FE4">
              <w:rPr>
                <w:rFonts w:ascii="Calibri" w:eastAsia="Times New Roman" w:hAnsi="Calibri" w:cs="Calibri"/>
                <w:color w:val="FFFFFF"/>
                <w:lang w:eastAsia="es-MX"/>
              </w:rPr>
              <w:t>UM</w:t>
            </w:r>
          </w:p>
        </w:tc>
        <w:tc>
          <w:tcPr>
            <w:tcW w:w="4540" w:type="dxa"/>
            <w:tcBorders>
              <w:top w:val="single" w:sz="4" w:space="0" w:color="auto"/>
              <w:left w:val="nil"/>
              <w:bottom w:val="single" w:sz="4" w:space="0" w:color="auto"/>
              <w:right w:val="single" w:sz="4" w:space="0" w:color="auto"/>
            </w:tcBorders>
            <w:shd w:val="clear" w:color="000000" w:fill="008080"/>
            <w:vAlign w:val="center"/>
            <w:hideMark/>
          </w:tcPr>
          <w:p w14:paraId="68176A99" w14:textId="77777777" w:rsidR="006D5FE4" w:rsidRPr="006D5FE4" w:rsidRDefault="006D5FE4" w:rsidP="006D5FE4">
            <w:pPr>
              <w:spacing w:after="0" w:line="240" w:lineRule="auto"/>
              <w:jc w:val="center"/>
              <w:rPr>
                <w:rFonts w:ascii="Calibri" w:eastAsia="Times New Roman" w:hAnsi="Calibri" w:cs="Calibri"/>
                <w:color w:val="FFFFFF"/>
                <w:lang w:eastAsia="es-MX"/>
              </w:rPr>
            </w:pPr>
            <w:r w:rsidRPr="006D5FE4">
              <w:rPr>
                <w:rFonts w:ascii="Calibri" w:eastAsia="Times New Roman" w:hAnsi="Calibri" w:cs="Calibri"/>
                <w:color w:val="FFFFFF"/>
                <w:lang w:eastAsia="es-MX"/>
              </w:rPr>
              <w:t>DESCRIPCIÓN</w:t>
            </w:r>
          </w:p>
        </w:tc>
      </w:tr>
      <w:tr w:rsidR="006D5FE4" w:rsidRPr="006D5FE4" w14:paraId="739FA926"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EE078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0A322F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6D81AA5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2271679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 de hojas blancas (10 paquetes de 500 hojas de tamaño carta) 75 g/m2</w:t>
            </w:r>
          </w:p>
        </w:tc>
      </w:tr>
      <w:tr w:rsidR="006D5FE4" w:rsidRPr="006D5FE4" w14:paraId="29E9868A"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2917D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7684181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49E63F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0B6E84C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Caja de hojas blancas (10 paquetes de 500 hojas de tamaño oficio) 75 g/m2 </w:t>
            </w:r>
          </w:p>
        </w:tc>
      </w:tr>
      <w:tr w:rsidR="006D5FE4" w:rsidRPr="006D5FE4" w14:paraId="1CC2D5CA"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DB1C5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DB4F5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6804BC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52E7AC1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Hojas de varios colores tamaño carta paquete 500 hojas</w:t>
            </w:r>
          </w:p>
        </w:tc>
      </w:tr>
      <w:tr w:rsidR="006D5FE4" w:rsidRPr="006D5FE4" w14:paraId="0B49C6B6"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90668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3B9E8B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E226E3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09EAAF0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carta color beige (Paquete 100 pzas)</w:t>
            </w:r>
          </w:p>
        </w:tc>
      </w:tr>
      <w:tr w:rsidR="006D5FE4" w:rsidRPr="006D5FE4" w14:paraId="045F042F"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58F0D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771B13F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4DA7BC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2CCB0A8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carta color naranja (Paquete 100 pzas)</w:t>
            </w:r>
          </w:p>
        </w:tc>
      </w:tr>
      <w:tr w:rsidR="006D5FE4" w:rsidRPr="006D5FE4" w14:paraId="632FC83D"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30223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6D9D791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D3B2A6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71D7143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oficio color azul (Paquete 100 pzas)</w:t>
            </w:r>
          </w:p>
        </w:tc>
      </w:tr>
      <w:tr w:rsidR="006D5FE4" w:rsidRPr="006D5FE4" w14:paraId="79A40AC6"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21BDF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1881F64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D23FE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38E9BA7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oficio color naranja (Paquete 100 pzas)</w:t>
            </w:r>
          </w:p>
        </w:tc>
      </w:tr>
      <w:tr w:rsidR="006D5FE4" w:rsidRPr="006D5FE4" w14:paraId="03749B37"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3E451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60EC6FD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98AB28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08F03D8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oficio color verde (Paquete 100 pzas)</w:t>
            </w:r>
          </w:p>
        </w:tc>
      </w:tr>
      <w:tr w:rsidR="006D5FE4" w:rsidRPr="006D5FE4" w14:paraId="20BAE85B"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73518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020BFCB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0E9D8C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462F541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Folder (Carpeta) tamaño oficio color amarilla (Paquete 100 pzas)</w:t>
            </w:r>
          </w:p>
        </w:tc>
      </w:tr>
      <w:tr w:rsidR="006D5FE4" w:rsidRPr="006D5FE4" w14:paraId="3FD59E7A"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709C4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428835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4142C2B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Cajas</w:t>
            </w:r>
          </w:p>
        </w:tc>
        <w:tc>
          <w:tcPr>
            <w:tcW w:w="4540" w:type="dxa"/>
            <w:tcBorders>
              <w:top w:val="nil"/>
              <w:left w:val="nil"/>
              <w:bottom w:val="single" w:sz="4" w:space="0" w:color="auto"/>
              <w:right w:val="single" w:sz="4" w:space="0" w:color="auto"/>
            </w:tcBorders>
            <w:shd w:val="clear" w:color="auto" w:fill="auto"/>
            <w:noWrap/>
            <w:vAlign w:val="center"/>
            <w:hideMark/>
          </w:tcPr>
          <w:p w14:paraId="3934F63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 de 100 clips Estándar, largo 1 1/4"</w:t>
            </w:r>
          </w:p>
        </w:tc>
      </w:tr>
      <w:tr w:rsidR="006D5FE4" w:rsidRPr="006D5FE4" w14:paraId="11D5EB86"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2D7EA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9604EF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0EC331F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Cajas </w:t>
            </w:r>
          </w:p>
        </w:tc>
        <w:tc>
          <w:tcPr>
            <w:tcW w:w="4540" w:type="dxa"/>
            <w:tcBorders>
              <w:top w:val="nil"/>
              <w:left w:val="nil"/>
              <w:bottom w:val="single" w:sz="4" w:space="0" w:color="auto"/>
              <w:right w:val="single" w:sz="4" w:space="0" w:color="auto"/>
            </w:tcBorders>
            <w:shd w:val="clear" w:color="auto" w:fill="auto"/>
            <w:vAlign w:val="center"/>
            <w:hideMark/>
          </w:tcPr>
          <w:p w14:paraId="71602E1C" w14:textId="419F5FDC"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 mm bolígrafo punto mediano azul (Caja 12 piezas) BIG</w:t>
            </w:r>
          </w:p>
        </w:tc>
      </w:tr>
      <w:tr w:rsidR="006D5FE4" w:rsidRPr="006D5FE4" w14:paraId="2FB26752"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B9373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A871F8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4CD157E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Cajas </w:t>
            </w:r>
          </w:p>
        </w:tc>
        <w:tc>
          <w:tcPr>
            <w:tcW w:w="4540" w:type="dxa"/>
            <w:tcBorders>
              <w:top w:val="nil"/>
              <w:left w:val="nil"/>
              <w:bottom w:val="single" w:sz="4" w:space="0" w:color="auto"/>
              <w:right w:val="single" w:sz="4" w:space="0" w:color="auto"/>
            </w:tcBorders>
            <w:shd w:val="clear" w:color="auto" w:fill="auto"/>
            <w:vAlign w:val="center"/>
            <w:hideMark/>
          </w:tcPr>
          <w:p w14:paraId="16254AC7" w14:textId="57AC536D"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 mm bolígrafo punto mediano rojo (Caja 12 piezas) BIG</w:t>
            </w:r>
          </w:p>
        </w:tc>
      </w:tr>
      <w:tr w:rsidR="006D5FE4" w:rsidRPr="006D5FE4" w14:paraId="643B20F1"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32830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ED8FC3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550493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04163D52" w14:textId="74FCBA53"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0,7 mm bolígrafo punto fino azul (Caja 12 piezas) BIG</w:t>
            </w:r>
          </w:p>
        </w:tc>
      </w:tr>
      <w:tr w:rsidR="006D5FE4" w:rsidRPr="006D5FE4" w14:paraId="4A16A379"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6BB98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EBA6E0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11BDC8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34E82D17" w14:textId="43EEB316"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Cinta Adhesiva 48mm x 50m</w:t>
            </w:r>
          </w:p>
        </w:tc>
      </w:tr>
      <w:tr w:rsidR="006D5FE4" w:rsidRPr="006D5FE4" w14:paraId="0E6F9973"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8A23C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B8CA7A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2E0850E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1014F10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Cinta Adhesiva Transparente corte facil janel 1129 de 18 mm x 65 m para despachador</w:t>
            </w:r>
          </w:p>
        </w:tc>
      </w:tr>
      <w:tr w:rsidR="006D5FE4" w:rsidRPr="006D5FE4" w14:paraId="0CCE8348"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5E869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75D9F4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DB4338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35294F2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Cinta Adhesiva Empaque Canela </w:t>
            </w:r>
          </w:p>
        </w:tc>
      </w:tr>
      <w:tr w:rsidR="006D5FE4" w:rsidRPr="006D5FE4" w14:paraId="355A860F"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8F1B2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211714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6233568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668C746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Cinta doble cara grande</w:t>
            </w:r>
          </w:p>
        </w:tc>
      </w:tr>
      <w:tr w:rsidR="006D5FE4" w:rsidRPr="006D5FE4" w14:paraId="4B64154A"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D5C3D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FC6F98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5EA10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1C5386B9" w14:textId="6E062242"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Tinta original color negro para Epson L310 (664) </w:t>
            </w:r>
          </w:p>
        </w:tc>
      </w:tr>
      <w:tr w:rsidR="006D5FE4" w:rsidRPr="006D5FE4" w14:paraId="61D05BC0"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91868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EE3EB2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8C0EA6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2BEDEE01" w14:textId="1B9B10EA"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Kit de tinta original Epson L6270 (504) (BK, C, M, Y) </w:t>
            </w:r>
          </w:p>
        </w:tc>
      </w:tr>
      <w:tr w:rsidR="006D5FE4" w:rsidRPr="006D5FE4" w14:paraId="387D5153"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5CC83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F79BC4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C39930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77CAC1E4" w14:textId="29523408"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Kit de tinta original Epson L3210 (544) (BK, C, M, Y) </w:t>
            </w:r>
          </w:p>
        </w:tc>
      </w:tr>
      <w:tr w:rsidR="006D5FE4" w:rsidRPr="006D5FE4" w14:paraId="3FD9A40D"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A59C9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E762D7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16BB26C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noWrap/>
            <w:vAlign w:val="center"/>
            <w:hideMark/>
          </w:tcPr>
          <w:p w14:paraId="24CBF744" w14:textId="68F2D95D"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Caja de 4 pzas Marca textos de colores variados </w:t>
            </w:r>
          </w:p>
        </w:tc>
      </w:tr>
      <w:tr w:rsidR="006D5FE4" w:rsidRPr="006D5FE4" w14:paraId="0BF51783"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7750F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4B6A60E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B13A4A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noWrap/>
            <w:vAlign w:val="center"/>
            <w:hideMark/>
          </w:tcPr>
          <w:p w14:paraId="4BA1743D" w14:textId="00606702"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 de 4  pzas Marca textos color verde</w:t>
            </w:r>
          </w:p>
        </w:tc>
      </w:tr>
      <w:tr w:rsidR="006D5FE4" w:rsidRPr="006D5FE4" w14:paraId="7857D81A"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93BDC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lastRenderedPageBreak/>
              <w:t>23</w:t>
            </w:r>
          </w:p>
        </w:tc>
        <w:tc>
          <w:tcPr>
            <w:tcW w:w="1200" w:type="dxa"/>
            <w:tcBorders>
              <w:top w:val="nil"/>
              <w:left w:val="nil"/>
              <w:bottom w:val="single" w:sz="4" w:space="0" w:color="auto"/>
              <w:right w:val="single" w:sz="4" w:space="0" w:color="auto"/>
            </w:tcBorders>
            <w:shd w:val="clear" w:color="auto" w:fill="auto"/>
            <w:noWrap/>
            <w:vAlign w:val="center"/>
            <w:hideMark/>
          </w:tcPr>
          <w:p w14:paraId="42E4562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4CCB093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242D490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 de 4 Marcadores de aceite punta gruesa, color negro</w:t>
            </w:r>
          </w:p>
        </w:tc>
      </w:tr>
      <w:tr w:rsidR="006D5FE4" w:rsidRPr="006D5FE4" w14:paraId="36ABE02E"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0A449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DF7663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471A5A9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5912860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Post-it Notas Adhesivas Colores 76mm x 76mm paquete de 375 hojas</w:t>
            </w:r>
          </w:p>
        </w:tc>
      </w:tr>
      <w:tr w:rsidR="006D5FE4" w:rsidRPr="006D5FE4" w14:paraId="4C02BDBE"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C41C4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07E9CC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245139D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5B259645" w14:textId="2F07CA5D"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Post it delgado 0.47 x 1.77 (12 x 45mm)</w:t>
            </w:r>
          </w:p>
        </w:tc>
      </w:tr>
      <w:tr w:rsidR="006D5FE4" w:rsidRPr="006D5FE4" w14:paraId="7D120142"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35F25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09F0F6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11DEE4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744B052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Hojas opalina Diem de 220 grs(Paquete de 100 hojas) </w:t>
            </w:r>
          </w:p>
        </w:tc>
      </w:tr>
      <w:tr w:rsidR="006D5FE4" w:rsidRPr="006D5FE4" w14:paraId="1947F63D"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C7470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14:paraId="15FC896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42ED35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636E4B3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Hojas para enmicar tamaño carta (Paquete de 100 hojas)</w:t>
            </w:r>
          </w:p>
        </w:tc>
      </w:tr>
      <w:tr w:rsidR="006D5FE4" w:rsidRPr="006D5FE4" w14:paraId="2EEBAB05"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BE4EA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7DC94B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441285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72B5438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Memorias USB 32gb</w:t>
            </w:r>
          </w:p>
        </w:tc>
      </w:tr>
      <w:tr w:rsidR="006D5FE4" w:rsidRPr="006D5FE4" w14:paraId="357DEB6C"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0C9BB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14:paraId="58BF489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3D51E6F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0A17289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Memorias USB 64gb</w:t>
            </w:r>
          </w:p>
        </w:tc>
      </w:tr>
      <w:tr w:rsidR="006D5FE4" w:rsidRPr="006D5FE4" w14:paraId="1FC5EF33"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BD66A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F17D50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20546ED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622E281E" w14:textId="5164CDCE"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Marcadores para pizarrón blanco paquete de 4 piezas (Negro, Azul, Verde</w:t>
            </w:r>
            <w:r>
              <w:rPr>
                <w:rFonts w:ascii="Calibri" w:eastAsia="Times New Roman" w:hAnsi="Calibri" w:cs="Calibri"/>
                <w:color w:val="000000"/>
                <w:lang w:eastAsia="es-MX"/>
              </w:rPr>
              <w:t>,</w:t>
            </w:r>
            <w:r w:rsidRPr="006D5FE4">
              <w:rPr>
                <w:rFonts w:ascii="Calibri" w:eastAsia="Times New Roman" w:hAnsi="Calibri" w:cs="Calibri"/>
                <w:color w:val="000000"/>
                <w:lang w:eastAsia="es-MX"/>
              </w:rPr>
              <w:t xml:space="preserve"> Rojo)</w:t>
            </w:r>
          </w:p>
        </w:tc>
      </w:tr>
      <w:tr w:rsidR="006D5FE4" w:rsidRPr="006D5FE4" w14:paraId="6B2640EB"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764B6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14:paraId="60365F2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20EDBE6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noWrap/>
            <w:vAlign w:val="center"/>
            <w:hideMark/>
          </w:tcPr>
          <w:p w14:paraId="5BAF323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chinchetas para pizarra</w:t>
            </w:r>
          </w:p>
        </w:tc>
      </w:tr>
      <w:tr w:rsidR="006D5FE4" w:rsidRPr="006D5FE4" w14:paraId="58A699F2"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95688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14:paraId="3FD74E3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41E0920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5F4E447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Goma de borrar </w:t>
            </w:r>
          </w:p>
        </w:tc>
      </w:tr>
      <w:tr w:rsidR="006D5FE4" w:rsidRPr="006D5FE4" w14:paraId="2CD03F7E"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6CC2A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973CC5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A74143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1238EC5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Borrador para pintarron</w:t>
            </w:r>
          </w:p>
        </w:tc>
      </w:tr>
      <w:tr w:rsidR="006D5FE4" w:rsidRPr="006D5FE4" w14:paraId="396489B4"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2095D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14:paraId="19216DD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327F99F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644154F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Sobre Coin 5 c/100 piezas Fortec</w:t>
            </w:r>
          </w:p>
        </w:tc>
      </w:tr>
      <w:tr w:rsidR="006D5FE4" w:rsidRPr="006D5FE4" w14:paraId="10438BB7"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03844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EF7438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EE59B4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single" w:sz="4" w:space="0" w:color="auto"/>
              <w:right w:val="single" w:sz="4" w:space="0" w:color="auto"/>
            </w:tcBorders>
            <w:shd w:val="clear" w:color="auto" w:fill="auto"/>
            <w:vAlign w:val="center"/>
            <w:hideMark/>
          </w:tcPr>
          <w:p w14:paraId="5982F6D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Sobre de papel manila tamaño oficio paquete con 50 Pzas. 25 x 35</w:t>
            </w:r>
          </w:p>
        </w:tc>
      </w:tr>
      <w:tr w:rsidR="006D5FE4" w:rsidRPr="006D5FE4" w14:paraId="46A93B1A"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53B28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7F42CE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D6C31B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w:t>
            </w:r>
          </w:p>
        </w:tc>
        <w:tc>
          <w:tcPr>
            <w:tcW w:w="4540" w:type="dxa"/>
            <w:tcBorders>
              <w:top w:val="nil"/>
              <w:left w:val="nil"/>
              <w:bottom w:val="single" w:sz="4" w:space="0" w:color="auto"/>
              <w:right w:val="single" w:sz="4" w:space="0" w:color="auto"/>
            </w:tcBorders>
            <w:shd w:val="clear" w:color="auto" w:fill="auto"/>
            <w:vAlign w:val="center"/>
            <w:hideMark/>
          </w:tcPr>
          <w:p w14:paraId="3ABB834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Sobre de papel varios colores tamaño oficio paquete con 50 Pzas. 25 x 35</w:t>
            </w:r>
          </w:p>
        </w:tc>
      </w:tr>
      <w:tr w:rsidR="006D5FE4" w:rsidRPr="006D5FE4" w14:paraId="5019254B"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4D204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37</w:t>
            </w:r>
          </w:p>
        </w:tc>
        <w:tc>
          <w:tcPr>
            <w:tcW w:w="1200" w:type="dxa"/>
            <w:tcBorders>
              <w:top w:val="nil"/>
              <w:left w:val="nil"/>
              <w:bottom w:val="single" w:sz="4" w:space="0" w:color="auto"/>
              <w:right w:val="single" w:sz="4" w:space="0" w:color="auto"/>
            </w:tcBorders>
            <w:shd w:val="clear" w:color="auto" w:fill="auto"/>
            <w:noWrap/>
            <w:vAlign w:val="center"/>
            <w:hideMark/>
          </w:tcPr>
          <w:p w14:paraId="5ADBF06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42A16FA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4644951C" w14:textId="3D18D40E"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Cutter de plástico con Navaja Retráctil de 18 mm</w:t>
            </w:r>
          </w:p>
        </w:tc>
      </w:tr>
      <w:tr w:rsidR="006D5FE4" w:rsidRPr="006D5FE4" w14:paraId="182ABD5A"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B88B1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38</w:t>
            </w:r>
          </w:p>
        </w:tc>
        <w:tc>
          <w:tcPr>
            <w:tcW w:w="1200" w:type="dxa"/>
            <w:tcBorders>
              <w:top w:val="nil"/>
              <w:left w:val="nil"/>
              <w:bottom w:val="single" w:sz="4" w:space="0" w:color="auto"/>
              <w:right w:val="single" w:sz="4" w:space="0" w:color="auto"/>
            </w:tcBorders>
            <w:shd w:val="clear" w:color="auto" w:fill="auto"/>
            <w:noWrap/>
            <w:vAlign w:val="center"/>
            <w:hideMark/>
          </w:tcPr>
          <w:p w14:paraId="15BC807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7B9A2FE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652D5BE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Perforadora de mano 1 orificio</w:t>
            </w:r>
          </w:p>
        </w:tc>
      </w:tr>
      <w:tr w:rsidR="006D5FE4" w:rsidRPr="006D5FE4" w14:paraId="5CBBAA18"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AEEDC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39</w:t>
            </w:r>
          </w:p>
        </w:tc>
        <w:tc>
          <w:tcPr>
            <w:tcW w:w="1200" w:type="dxa"/>
            <w:tcBorders>
              <w:top w:val="nil"/>
              <w:left w:val="nil"/>
              <w:bottom w:val="single" w:sz="4" w:space="0" w:color="auto"/>
              <w:right w:val="single" w:sz="4" w:space="0" w:color="auto"/>
            </w:tcBorders>
            <w:shd w:val="clear" w:color="auto" w:fill="auto"/>
            <w:noWrap/>
            <w:vAlign w:val="center"/>
            <w:hideMark/>
          </w:tcPr>
          <w:p w14:paraId="63E4BB1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8EA4C5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2F80013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Engrapadora de pared TS - 13R/T</w:t>
            </w:r>
          </w:p>
        </w:tc>
      </w:tr>
      <w:tr w:rsidR="006D5FE4" w:rsidRPr="006D5FE4" w14:paraId="2D7125E6"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79320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280680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632353D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5D55537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Grapas para Engrapadora de pared TS - 13R/T</w:t>
            </w:r>
          </w:p>
        </w:tc>
      </w:tr>
      <w:tr w:rsidR="006D5FE4" w:rsidRPr="006D5FE4" w14:paraId="2FB5BE56"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C7BE9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41</w:t>
            </w:r>
          </w:p>
        </w:tc>
        <w:tc>
          <w:tcPr>
            <w:tcW w:w="1200" w:type="dxa"/>
            <w:tcBorders>
              <w:top w:val="nil"/>
              <w:left w:val="nil"/>
              <w:bottom w:val="single" w:sz="4" w:space="0" w:color="auto"/>
              <w:right w:val="single" w:sz="4" w:space="0" w:color="auto"/>
            </w:tcBorders>
            <w:shd w:val="clear" w:color="auto" w:fill="auto"/>
            <w:noWrap/>
            <w:vAlign w:val="center"/>
            <w:hideMark/>
          </w:tcPr>
          <w:p w14:paraId="51E6D4F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F84A6C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3EFDF53B" w14:textId="20FFAE99"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Grapas estándar</w:t>
            </w:r>
          </w:p>
        </w:tc>
      </w:tr>
      <w:tr w:rsidR="006D5FE4" w:rsidRPr="006D5FE4" w14:paraId="71617BBF"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53C44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42</w:t>
            </w:r>
          </w:p>
        </w:tc>
        <w:tc>
          <w:tcPr>
            <w:tcW w:w="1200" w:type="dxa"/>
            <w:tcBorders>
              <w:top w:val="nil"/>
              <w:left w:val="nil"/>
              <w:bottom w:val="single" w:sz="4" w:space="0" w:color="auto"/>
              <w:right w:val="single" w:sz="4" w:space="0" w:color="auto"/>
            </w:tcBorders>
            <w:shd w:val="clear" w:color="auto" w:fill="auto"/>
            <w:noWrap/>
            <w:vAlign w:val="center"/>
            <w:hideMark/>
          </w:tcPr>
          <w:p w14:paraId="2A9DCC3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02B0D79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554C764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Cuaderno clásico, 240 páginas, tapa dura, 5 x 8.25 pulgadas, páginas rayadas de línea</w:t>
            </w:r>
          </w:p>
        </w:tc>
      </w:tr>
      <w:tr w:rsidR="006D5FE4" w:rsidRPr="006D5FE4" w14:paraId="676B6C05"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D540F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43</w:t>
            </w:r>
          </w:p>
        </w:tc>
        <w:tc>
          <w:tcPr>
            <w:tcW w:w="1200" w:type="dxa"/>
            <w:tcBorders>
              <w:top w:val="nil"/>
              <w:left w:val="nil"/>
              <w:bottom w:val="single" w:sz="4" w:space="0" w:color="auto"/>
              <w:right w:val="single" w:sz="4" w:space="0" w:color="auto"/>
            </w:tcBorders>
            <w:shd w:val="clear" w:color="auto" w:fill="auto"/>
            <w:noWrap/>
            <w:vAlign w:val="center"/>
            <w:hideMark/>
          </w:tcPr>
          <w:p w14:paraId="6729A02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2F1543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3F382189" w14:textId="431B7E15"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Lápices de Grafito Paper Mate No. 2 Amarillo (caja de 12 piezas)</w:t>
            </w:r>
          </w:p>
        </w:tc>
      </w:tr>
      <w:tr w:rsidR="006D5FE4" w:rsidRPr="006D5FE4" w14:paraId="7EC5E3AD"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1BE13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44</w:t>
            </w:r>
          </w:p>
        </w:tc>
        <w:tc>
          <w:tcPr>
            <w:tcW w:w="1200" w:type="dxa"/>
            <w:tcBorders>
              <w:top w:val="nil"/>
              <w:left w:val="nil"/>
              <w:bottom w:val="single" w:sz="4" w:space="0" w:color="auto"/>
              <w:right w:val="single" w:sz="4" w:space="0" w:color="auto"/>
            </w:tcBorders>
            <w:shd w:val="clear" w:color="auto" w:fill="auto"/>
            <w:noWrap/>
            <w:vAlign w:val="center"/>
            <w:hideMark/>
          </w:tcPr>
          <w:p w14:paraId="0B9B0BC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62008F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2603E71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Cajas de archivo de alta resistencia "PC Archivo 50 Oficio 50x35x25" Oficio 50x35x25" </w:t>
            </w:r>
          </w:p>
        </w:tc>
      </w:tr>
      <w:tr w:rsidR="006D5FE4" w:rsidRPr="006D5FE4" w14:paraId="4C0268EB"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C612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45</w:t>
            </w:r>
          </w:p>
        </w:tc>
        <w:tc>
          <w:tcPr>
            <w:tcW w:w="1200" w:type="dxa"/>
            <w:tcBorders>
              <w:top w:val="nil"/>
              <w:left w:val="nil"/>
              <w:bottom w:val="single" w:sz="4" w:space="0" w:color="auto"/>
              <w:right w:val="single" w:sz="4" w:space="0" w:color="auto"/>
            </w:tcBorders>
            <w:shd w:val="clear" w:color="auto" w:fill="auto"/>
            <w:noWrap/>
            <w:vAlign w:val="center"/>
            <w:hideMark/>
          </w:tcPr>
          <w:p w14:paraId="3DE6FD7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195925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421C1FF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Clips de encuadernación de Metal negro 51MM caja 12 piezas</w:t>
            </w:r>
          </w:p>
        </w:tc>
      </w:tr>
      <w:tr w:rsidR="006D5FE4" w:rsidRPr="006D5FE4" w14:paraId="1255C07C"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7FEFB1"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46</w:t>
            </w:r>
          </w:p>
        </w:tc>
        <w:tc>
          <w:tcPr>
            <w:tcW w:w="1200" w:type="dxa"/>
            <w:tcBorders>
              <w:top w:val="nil"/>
              <w:left w:val="nil"/>
              <w:bottom w:val="single" w:sz="4" w:space="0" w:color="auto"/>
              <w:right w:val="single" w:sz="4" w:space="0" w:color="auto"/>
            </w:tcBorders>
            <w:shd w:val="clear" w:color="auto" w:fill="auto"/>
            <w:noWrap/>
            <w:vAlign w:val="center"/>
            <w:hideMark/>
          </w:tcPr>
          <w:p w14:paraId="2E1B177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0610D7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064EA67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Clips de encuadernación de Metal negro 41MM caja 12 piezas</w:t>
            </w:r>
          </w:p>
        </w:tc>
      </w:tr>
      <w:tr w:rsidR="006D5FE4" w:rsidRPr="006D5FE4" w14:paraId="542F7C8E"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C61BED"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47</w:t>
            </w:r>
          </w:p>
        </w:tc>
        <w:tc>
          <w:tcPr>
            <w:tcW w:w="1200" w:type="dxa"/>
            <w:tcBorders>
              <w:top w:val="nil"/>
              <w:left w:val="nil"/>
              <w:bottom w:val="single" w:sz="4" w:space="0" w:color="auto"/>
              <w:right w:val="single" w:sz="4" w:space="0" w:color="auto"/>
            </w:tcBorders>
            <w:shd w:val="clear" w:color="auto" w:fill="auto"/>
            <w:noWrap/>
            <w:vAlign w:val="center"/>
            <w:hideMark/>
          </w:tcPr>
          <w:p w14:paraId="112A4CD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ED34DD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2B5E1A9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Clips de encuadernación de Metal negro 32MM caja 12 piezas</w:t>
            </w:r>
          </w:p>
        </w:tc>
      </w:tr>
      <w:tr w:rsidR="006D5FE4" w:rsidRPr="006D5FE4" w14:paraId="54919A29"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CA420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653FCB5"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F12706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Caja</w:t>
            </w:r>
          </w:p>
        </w:tc>
        <w:tc>
          <w:tcPr>
            <w:tcW w:w="4540" w:type="dxa"/>
            <w:tcBorders>
              <w:top w:val="nil"/>
              <w:left w:val="nil"/>
              <w:bottom w:val="single" w:sz="4" w:space="0" w:color="auto"/>
              <w:right w:val="single" w:sz="4" w:space="0" w:color="auto"/>
            </w:tcBorders>
            <w:shd w:val="clear" w:color="auto" w:fill="auto"/>
            <w:vAlign w:val="center"/>
            <w:hideMark/>
          </w:tcPr>
          <w:p w14:paraId="116E6E7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Clips de encuadernación de Metal negro 25MM caja 12 piezas</w:t>
            </w:r>
          </w:p>
        </w:tc>
      </w:tr>
      <w:tr w:rsidR="006D5FE4" w:rsidRPr="006D5FE4" w14:paraId="375AE1A3"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D3EE2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center"/>
            <w:hideMark/>
          </w:tcPr>
          <w:p w14:paraId="0D65725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E14C3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69352860" w14:textId="795E1C95"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Cuaderno tipo francés de cuadro chico</w:t>
            </w:r>
          </w:p>
        </w:tc>
      </w:tr>
      <w:tr w:rsidR="006D5FE4" w:rsidRPr="006D5FE4" w14:paraId="1A73180D"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8F003C"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lastRenderedPageBreak/>
              <w:t>50</w:t>
            </w:r>
          </w:p>
        </w:tc>
        <w:tc>
          <w:tcPr>
            <w:tcW w:w="1200" w:type="dxa"/>
            <w:tcBorders>
              <w:top w:val="nil"/>
              <w:left w:val="nil"/>
              <w:bottom w:val="single" w:sz="4" w:space="0" w:color="auto"/>
              <w:right w:val="single" w:sz="4" w:space="0" w:color="auto"/>
            </w:tcBorders>
            <w:shd w:val="clear" w:color="auto" w:fill="auto"/>
            <w:noWrap/>
            <w:vAlign w:val="center"/>
            <w:hideMark/>
          </w:tcPr>
          <w:p w14:paraId="6D08C55A"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487F97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6F7945A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Registrador Lefort oficio verde 700 hojas</w:t>
            </w:r>
          </w:p>
        </w:tc>
      </w:tr>
      <w:tr w:rsidR="006D5FE4" w:rsidRPr="006D5FE4" w14:paraId="7617124F" w14:textId="77777777" w:rsidTr="00F934AA">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6E7DA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51</w:t>
            </w:r>
          </w:p>
        </w:tc>
        <w:tc>
          <w:tcPr>
            <w:tcW w:w="1200" w:type="dxa"/>
            <w:tcBorders>
              <w:top w:val="nil"/>
              <w:left w:val="nil"/>
              <w:bottom w:val="single" w:sz="4" w:space="0" w:color="auto"/>
              <w:right w:val="single" w:sz="4" w:space="0" w:color="auto"/>
            </w:tcBorders>
            <w:shd w:val="clear" w:color="auto" w:fill="auto"/>
            <w:noWrap/>
            <w:vAlign w:val="center"/>
            <w:hideMark/>
          </w:tcPr>
          <w:p w14:paraId="45D7E5E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069AE40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7F297FC1" w14:textId="0275F08A"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Repuesto de colchón de tinta de sello printy 4924</w:t>
            </w:r>
          </w:p>
        </w:tc>
      </w:tr>
      <w:tr w:rsidR="006D5FE4" w:rsidRPr="006D5FE4" w14:paraId="6230A4B6"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2662F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52</w:t>
            </w:r>
          </w:p>
        </w:tc>
        <w:tc>
          <w:tcPr>
            <w:tcW w:w="1200" w:type="dxa"/>
            <w:tcBorders>
              <w:top w:val="nil"/>
              <w:left w:val="nil"/>
              <w:bottom w:val="single" w:sz="4" w:space="0" w:color="auto"/>
              <w:right w:val="single" w:sz="4" w:space="0" w:color="auto"/>
            </w:tcBorders>
            <w:shd w:val="clear" w:color="auto" w:fill="auto"/>
            <w:noWrap/>
            <w:vAlign w:val="center"/>
            <w:hideMark/>
          </w:tcPr>
          <w:p w14:paraId="51B0CC0B"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90A22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75A8A78C" w14:textId="18540060"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Foliador automático de 8 dígitos de alta calidad </w:t>
            </w:r>
          </w:p>
        </w:tc>
      </w:tr>
      <w:tr w:rsidR="006D5FE4" w:rsidRPr="006D5FE4" w14:paraId="5CA994DE" w14:textId="77777777" w:rsidTr="00F934AA">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2BC7E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53</w:t>
            </w:r>
          </w:p>
        </w:tc>
        <w:tc>
          <w:tcPr>
            <w:tcW w:w="1200" w:type="dxa"/>
            <w:tcBorders>
              <w:top w:val="nil"/>
              <w:left w:val="nil"/>
              <w:bottom w:val="single" w:sz="4" w:space="0" w:color="auto"/>
              <w:right w:val="single" w:sz="4" w:space="0" w:color="auto"/>
            </w:tcBorders>
            <w:shd w:val="clear" w:color="auto" w:fill="auto"/>
            <w:noWrap/>
            <w:vAlign w:val="center"/>
            <w:hideMark/>
          </w:tcPr>
          <w:p w14:paraId="4DA02D46"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14F5C02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32D97D53"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Resistol no tóxico, adhesivo para manualidades y tareas, pegamento líquido, bote 1x225g</w:t>
            </w:r>
          </w:p>
        </w:tc>
      </w:tr>
      <w:tr w:rsidR="006D5FE4" w:rsidRPr="006D5FE4" w14:paraId="2A3E8BCE"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C0FFE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54</w:t>
            </w:r>
          </w:p>
        </w:tc>
        <w:tc>
          <w:tcPr>
            <w:tcW w:w="1200" w:type="dxa"/>
            <w:tcBorders>
              <w:top w:val="nil"/>
              <w:left w:val="nil"/>
              <w:bottom w:val="nil"/>
              <w:right w:val="single" w:sz="4" w:space="0" w:color="auto"/>
            </w:tcBorders>
            <w:shd w:val="clear" w:color="auto" w:fill="auto"/>
            <w:noWrap/>
            <w:vAlign w:val="center"/>
            <w:hideMark/>
          </w:tcPr>
          <w:p w14:paraId="3727544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nil"/>
              <w:right w:val="single" w:sz="4" w:space="0" w:color="auto"/>
            </w:tcBorders>
            <w:shd w:val="clear" w:color="auto" w:fill="auto"/>
            <w:noWrap/>
            <w:vAlign w:val="center"/>
            <w:hideMark/>
          </w:tcPr>
          <w:p w14:paraId="7AD8391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 xml:space="preserve">Paquete </w:t>
            </w:r>
          </w:p>
        </w:tc>
        <w:tc>
          <w:tcPr>
            <w:tcW w:w="4540" w:type="dxa"/>
            <w:tcBorders>
              <w:top w:val="nil"/>
              <w:left w:val="nil"/>
              <w:bottom w:val="nil"/>
              <w:right w:val="single" w:sz="4" w:space="0" w:color="auto"/>
            </w:tcBorders>
            <w:shd w:val="clear" w:color="auto" w:fill="auto"/>
            <w:vAlign w:val="center"/>
            <w:hideMark/>
          </w:tcPr>
          <w:p w14:paraId="54144F99"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Paquete de 50 plumones de colores</w:t>
            </w:r>
          </w:p>
        </w:tc>
      </w:tr>
      <w:tr w:rsidR="006D5FE4" w:rsidRPr="006D5FE4" w14:paraId="192F3D5C" w14:textId="77777777" w:rsidTr="00F934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8634E7"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3A85E4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D36AEC0"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65DAE27A" w14:textId="1B98C4CA"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Plegó de Papel de china de colores</w:t>
            </w:r>
          </w:p>
        </w:tc>
      </w:tr>
      <w:tr w:rsidR="006D5FE4" w:rsidRPr="006D5FE4" w14:paraId="3186F18A" w14:textId="77777777" w:rsidTr="00F934AA">
        <w:trPr>
          <w:trHeight w:val="27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51C07F"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56</w:t>
            </w:r>
          </w:p>
        </w:tc>
        <w:tc>
          <w:tcPr>
            <w:tcW w:w="1200" w:type="dxa"/>
            <w:tcBorders>
              <w:top w:val="nil"/>
              <w:left w:val="nil"/>
              <w:bottom w:val="single" w:sz="4" w:space="0" w:color="auto"/>
              <w:right w:val="single" w:sz="4" w:space="0" w:color="auto"/>
            </w:tcBorders>
            <w:shd w:val="clear" w:color="auto" w:fill="auto"/>
            <w:noWrap/>
            <w:vAlign w:val="center"/>
            <w:hideMark/>
          </w:tcPr>
          <w:p w14:paraId="0F52AC52"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1A973A4"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4A263C29" w14:textId="77777777" w:rsid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Exhibidor transparente de escritorio 40.8cm alto, 19.5cm ancho</w:t>
            </w:r>
          </w:p>
          <w:p w14:paraId="0CC66114" w14:textId="57A9E271" w:rsidR="006D5FE4" w:rsidRPr="006D5FE4" w:rsidRDefault="006D5FE4" w:rsidP="006D5FE4">
            <w:pPr>
              <w:spacing w:after="0" w:line="240" w:lineRule="auto"/>
              <w:jc w:val="center"/>
              <w:rPr>
                <w:rFonts w:ascii="Calibri" w:eastAsia="Times New Roman" w:hAnsi="Calibri" w:cs="Calibri"/>
                <w:color w:val="000000"/>
                <w:lang w:eastAsia="es-MX"/>
              </w:rPr>
            </w:pPr>
            <w:r>
              <w:rPr>
                <w:rFonts w:ascii="Calibri" w:eastAsia="Times New Roman" w:hAnsi="Calibri" w:cs="Calibri"/>
                <w:noProof/>
                <w:color w:val="000000"/>
                <w:lang w:eastAsia="es-MX"/>
              </w:rPr>
              <w:drawing>
                <wp:inline distT="0" distB="0" distL="0" distR="0" wp14:anchorId="77C12F3A" wp14:editId="5D5F8AD2">
                  <wp:extent cx="1070042" cy="135841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462" cy="1361485"/>
                          </a:xfrm>
                          <a:prstGeom prst="rect">
                            <a:avLst/>
                          </a:prstGeom>
                          <a:noFill/>
                        </pic:spPr>
                      </pic:pic>
                    </a:graphicData>
                  </a:graphic>
                </wp:inline>
              </w:drawing>
            </w:r>
          </w:p>
        </w:tc>
      </w:tr>
      <w:tr w:rsidR="006D5FE4" w:rsidRPr="006D5FE4" w14:paraId="4A11B5A8" w14:textId="77777777" w:rsidTr="00F934AA">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ED1A98"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57</w:t>
            </w:r>
          </w:p>
        </w:tc>
        <w:tc>
          <w:tcPr>
            <w:tcW w:w="1200" w:type="dxa"/>
            <w:tcBorders>
              <w:top w:val="nil"/>
              <w:left w:val="nil"/>
              <w:bottom w:val="single" w:sz="4" w:space="0" w:color="auto"/>
              <w:right w:val="single" w:sz="4" w:space="0" w:color="auto"/>
            </w:tcBorders>
            <w:shd w:val="clear" w:color="auto" w:fill="auto"/>
            <w:noWrap/>
            <w:vAlign w:val="center"/>
            <w:hideMark/>
          </w:tcPr>
          <w:p w14:paraId="4321FC6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DDDF2E" w14:textId="77777777"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1FC7ABAC" w14:textId="761A459C" w:rsidR="006D5FE4" w:rsidRPr="006D5FE4" w:rsidRDefault="006D5FE4" w:rsidP="006D5FE4">
            <w:pPr>
              <w:spacing w:after="0" w:line="240" w:lineRule="auto"/>
              <w:jc w:val="center"/>
              <w:rPr>
                <w:rFonts w:ascii="Calibri" w:eastAsia="Times New Roman" w:hAnsi="Calibri" w:cs="Calibri"/>
                <w:color w:val="000000"/>
                <w:lang w:eastAsia="es-MX"/>
              </w:rPr>
            </w:pPr>
            <w:r w:rsidRPr="006D5FE4">
              <w:rPr>
                <w:rFonts w:ascii="Calibri" w:eastAsia="Times New Roman" w:hAnsi="Calibri" w:cs="Calibri"/>
                <w:color w:val="000000"/>
                <w:lang w:eastAsia="es-MX"/>
              </w:rPr>
              <w:t>Cuaderno de dibujo 20 hojas, material: Cartulina marquilla, tapa cartoncillo, dimensiones 33,3L x 2W centímetros</w:t>
            </w:r>
          </w:p>
        </w:tc>
      </w:tr>
    </w:tbl>
    <w:p w14:paraId="486A3C09" w14:textId="77777777" w:rsidR="006D5FE4" w:rsidRPr="008570C0" w:rsidRDefault="006D5FE4" w:rsidP="00212D1F">
      <w:pPr>
        <w:jc w:val="both"/>
        <w:rPr>
          <w:rFonts w:ascii="Leelawadee UI" w:hAnsi="Leelawadee UI" w:cs="Leelawadee UI"/>
          <w:sz w:val="18"/>
          <w:szCs w:val="18"/>
        </w:rPr>
      </w:pPr>
    </w:p>
    <w:p w14:paraId="1EBA6600"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FE7C2F9"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92FB468"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628CDA1"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66556C9"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8BF0075"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5281857C"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DEABEFC"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1ADBAB0" w14:textId="77777777" w:rsidR="006D5FE4"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0DFD66B"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6319099"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6853399"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F192B48" w14:textId="77777777" w:rsidR="006D5FE4" w:rsidRPr="008570C0"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39E338F" w14:textId="77777777" w:rsidR="006D5FE4" w:rsidRPr="008570C0" w:rsidRDefault="006D5FE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72CDCF2" w14:textId="77777777" w:rsidR="006D5FE4" w:rsidRPr="008570C0" w:rsidRDefault="006D5F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F25349E" w14:textId="77777777" w:rsidR="006D5FE4" w:rsidRPr="008570C0" w:rsidRDefault="006D5F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16038E3" w14:textId="77777777" w:rsidR="006D5FE4" w:rsidRPr="008570C0" w:rsidRDefault="006D5F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3732BBE" w14:textId="77777777" w:rsidR="006D5FE4" w:rsidRPr="008570C0" w:rsidRDefault="006D5FE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461D23D" w14:textId="77777777" w:rsidR="006D5FE4" w:rsidRDefault="006D5FE4"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7CB7388" w14:textId="355D776D" w:rsidR="006D5FE4" w:rsidRDefault="006D5FE4" w:rsidP="00E41DF6">
      <w:pPr>
        <w:spacing w:after="0" w:line="240" w:lineRule="auto"/>
        <w:jc w:val="both"/>
        <w:rPr>
          <w:rFonts w:ascii="Leelawadee UI" w:hAnsi="Leelawadee UI" w:cs="Leelawadee UI"/>
          <w:sz w:val="18"/>
          <w:szCs w:val="18"/>
        </w:rPr>
      </w:pPr>
    </w:p>
    <w:p w14:paraId="5DBB61F8" w14:textId="78AA4AF8" w:rsidR="006D5FE4" w:rsidRDefault="006D5FE4" w:rsidP="00E41DF6">
      <w:pPr>
        <w:spacing w:after="0" w:line="240" w:lineRule="auto"/>
        <w:jc w:val="both"/>
        <w:rPr>
          <w:rFonts w:ascii="Leelawadee UI" w:hAnsi="Leelawadee UI" w:cs="Leelawadee UI"/>
          <w:sz w:val="18"/>
          <w:szCs w:val="18"/>
        </w:rPr>
      </w:pPr>
    </w:p>
    <w:p w14:paraId="380B112B" w14:textId="1B9E68E1" w:rsidR="006D5FE4" w:rsidRDefault="006D5FE4" w:rsidP="00E41DF6">
      <w:pPr>
        <w:spacing w:after="0" w:line="240" w:lineRule="auto"/>
        <w:jc w:val="both"/>
        <w:rPr>
          <w:rFonts w:ascii="Leelawadee UI" w:hAnsi="Leelawadee UI" w:cs="Leelawadee UI"/>
          <w:sz w:val="18"/>
          <w:szCs w:val="18"/>
        </w:rPr>
      </w:pPr>
    </w:p>
    <w:p w14:paraId="272A3371" w14:textId="19043644" w:rsidR="006D5FE4" w:rsidRDefault="006D5FE4" w:rsidP="00E41DF6">
      <w:pPr>
        <w:spacing w:after="0" w:line="240" w:lineRule="auto"/>
        <w:jc w:val="both"/>
        <w:rPr>
          <w:rFonts w:ascii="Leelawadee UI" w:hAnsi="Leelawadee UI" w:cs="Leelawadee UI"/>
          <w:sz w:val="18"/>
          <w:szCs w:val="18"/>
        </w:rPr>
      </w:pPr>
    </w:p>
    <w:p w14:paraId="51A29BBB" w14:textId="663D2448" w:rsidR="006D5FE4" w:rsidRDefault="006D5FE4" w:rsidP="00E41DF6">
      <w:pPr>
        <w:spacing w:after="0" w:line="240" w:lineRule="auto"/>
        <w:jc w:val="both"/>
        <w:rPr>
          <w:rFonts w:ascii="Leelawadee UI" w:hAnsi="Leelawadee UI" w:cs="Leelawadee UI"/>
          <w:sz w:val="18"/>
          <w:szCs w:val="18"/>
        </w:rPr>
      </w:pPr>
    </w:p>
    <w:p w14:paraId="52A5C5B5" w14:textId="3C9E8BA4" w:rsidR="006D5FE4" w:rsidRDefault="006D5FE4" w:rsidP="00E41DF6">
      <w:pPr>
        <w:spacing w:after="0" w:line="240" w:lineRule="auto"/>
        <w:jc w:val="both"/>
        <w:rPr>
          <w:rFonts w:ascii="Leelawadee UI" w:hAnsi="Leelawadee UI" w:cs="Leelawadee UI"/>
          <w:sz w:val="18"/>
          <w:szCs w:val="18"/>
        </w:rPr>
      </w:pPr>
    </w:p>
    <w:p w14:paraId="295FF915" w14:textId="61E360AF" w:rsidR="006D5FE4" w:rsidRDefault="006D5FE4" w:rsidP="00E41DF6">
      <w:pPr>
        <w:spacing w:after="0" w:line="240" w:lineRule="auto"/>
        <w:jc w:val="both"/>
        <w:rPr>
          <w:rFonts w:ascii="Leelawadee UI" w:hAnsi="Leelawadee UI" w:cs="Leelawadee UI"/>
          <w:sz w:val="18"/>
          <w:szCs w:val="18"/>
        </w:rPr>
      </w:pPr>
    </w:p>
    <w:p w14:paraId="6B011368" w14:textId="77777777" w:rsidR="006D5FE4" w:rsidRPr="008570C0" w:rsidRDefault="006D5FE4" w:rsidP="00E41DF6">
      <w:pPr>
        <w:spacing w:after="0" w:line="240" w:lineRule="auto"/>
        <w:jc w:val="both"/>
        <w:rPr>
          <w:rFonts w:ascii="Leelawadee UI" w:hAnsi="Leelawadee UI" w:cs="Leelawadee UI"/>
          <w:sz w:val="18"/>
          <w:szCs w:val="18"/>
        </w:rPr>
      </w:pPr>
    </w:p>
    <w:p w14:paraId="031C0E8A" w14:textId="77777777" w:rsidR="006D5FE4" w:rsidRDefault="006D5FE4"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6666759" w14:textId="77777777" w:rsidR="006D5FE4" w:rsidRDefault="006D5FE4" w:rsidP="00212D1F">
      <w:pPr>
        <w:jc w:val="both"/>
        <w:rPr>
          <w:rFonts w:ascii="Leelawadee UI" w:hAnsi="Leelawadee UI" w:cs="Leelawadee UI"/>
          <w:sz w:val="18"/>
          <w:szCs w:val="18"/>
        </w:rPr>
      </w:pPr>
    </w:p>
    <w:p w14:paraId="0197A96A" w14:textId="77777777" w:rsidR="006D5FE4" w:rsidRPr="008570C0" w:rsidRDefault="006D5FE4" w:rsidP="00212D1F">
      <w:pPr>
        <w:jc w:val="both"/>
        <w:rPr>
          <w:rFonts w:ascii="Leelawadee UI" w:hAnsi="Leelawadee UI" w:cs="Leelawadee UI"/>
          <w:sz w:val="18"/>
          <w:szCs w:val="18"/>
        </w:rPr>
        <w:sectPr w:rsidR="006D5FE4"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324AF717" w14:textId="77777777" w:rsidR="006D5FE4" w:rsidRPr="008570C0" w:rsidRDefault="006D5FE4"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0F5EDF3" w14:textId="77777777" w:rsidR="006D5FE4" w:rsidRPr="008570C0" w:rsidRDefault="006D5FE4" w:rsidP="000035CD">
      <w:pPr>
        <w:spacing w:after="0" w:line="240" w:lineRule="auto"/>
        <w:jc w:val="both"/>
        <w:rPr>
          <w:rFonts w:ascii="Leelawadee UI" w:hAnsi="Leelawadee UI" w:cs="Leelawadee UI"/>
          <w:b/>
          <w:bCs/>
          <w:sz w:val="18"/>
          <w:szCs w:val="18"/>
        </w:rPr>
        <w:sectPr w:rsidR="006D5FE4"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75B631EB" w14:textId="77777777" w:rsidR="006D5FE4" w:rsidRDefault="006D5FE4" w:rsidP="000035CD">
      <w:pPr>
        <w:spacing w:after="0" w:line="240" w:lineRule="auto"/>
        <w:jc w:val="both"/>
        <w:rPr>
          <w:rFonts w:ascii="Leelawadee UI" w:hAnsi="Leelawadee UI" w:cs="Leelawadee UI"/>
          <w:b/>
          <w:bCs/>
          <w:sz w:val="18"/>
          <w:szCs w:val="18"/>
        </w:rPr>
        <w:sectPr w:rsidR="006D5FE4" w:rsidSect="004E0411">
          <w:headerReference w:type="default" r:id="rId12"/>
          <w:footerReference w:type="default" r:id="rId13"/>
          <w:type w:val="continuous"/>
          <w:pgSz w:w="12240" w:h="15840"/>
          <w:pgMar w:top="1417" w:right="1701" w:bottom="1417" w:left="1701" w:header="708" w:footer="708" w:gutter="0"/>
          <w:cols w:space="708"/>
          <w:docGrid w:linePitch="360"/>
        </w:sectPr>
      </w:pPr>
    </w:p>
    <w:p w14:paraId="69A5F420" w14:textId="77777777" w:rsidR="006D5FE4" w:rsidRPr="008570C0" w:rsidRDefault="006D5FE4" w:rsidP="000035CD">
      <w:pPr>
        <w:spacing w:after="0" w:line="240" w:lineRule="auto"/>
        <w:jc w:val="both"/>
        <w:rPr>
          <w:rFonts w:ascii="Leelawadee UI" w:hAnsi="Leelawadee UI" w:cs="Leelawadee UI"/>
          <w:b/>
          <w:bCs/>
          <w:sz w:val="18"/>
          <w:szCs w:val="18"/>
        </w:rPr>
      </w:pPr>
    </w:p>
    <w:sectPr w:rsidR="006D5FE4" w:rsidRPr="008570C0" w:rsidSect="006D5FE4">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11DB" w14:textId="77777777" w:rsidR="00B61B08" w:rsidRDefault="00B61B08" w:rsidP="003667C0">
      <w:pPr>
        <w:spacing w:after="0" w:line="240" w:lineRule="auto"/>
      </w:pPr>
      <w:r>
        <w:separator/>
      </w:r>
    </w:p>
  </w:endnote>
  <w:endnote w:type="continuationSeparator" w:id="0">
    <w:p w14:paraId="7CB9DD65" w14:textId="77777777" w:rsidR="00B61B08" w:rsidRDefault="00B61B08"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0D55" w14:textId="77777777" w:rsidR="006D5FE4" w:rsidRDefault="006D5FE4">
    <w:pPr>
      <w:pStyle w:val="Piedepgina"/>
    </w:pPr>
    <w:r>
      <w:rPr>
        <w:noProof/>
        <w:lang w:eastAsia="es-MX"/>
      </w:rPr>
      <w:drawing>
        <wp:anchor distT="0" distB="0" distL="114300" distR="114300" simplePos="0" relativeHeight="251666432" behindDoc="1" locked="0" layoutInCell="1" allowOverlap="1" wp14:anchorId="0C5536B6" wp14:editId="3C208F4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9D73" w14:textId="77777777" w:rsidR="006D5FE4" w:rsidRDefault="006D5FE4">
    <w:pPr>
      <w:pStyle w:val="Piedepgina"/>
    </w:pPr>
    <w:r>
      <w:rPr>
        <w:noProof/>
        <w:lang w:eastAsia="es-MX"/>
      </w:rPr>
      <w:drawing>
        <wp:anchor distT="0" distB="0" distL="114300" distR="114300" simplePos="0" relativeHeight="251665408" behindDoc="1" locked="0" layoutInCell="1" allowOverlap="1" wp14:anchorId="1D702B10" wp14:editId="7330D7D5">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8C7B" w14:textId="77777777" w:rsidR="006D5FE4" w:rsidRDefault="006D5FE4">
    <w:pPr>
      <w:pStyle w:val="Piedepgina"/>
    </w:pPr>
    <w:r>
      <w:rPr>
        <w:noProof/>
        <w:lang w:eastAsia="es-MX"/>
      </w:rPr>
      <w:drawing>
        <wp:anchor distT="0" distB="0" distL="114300" distR="114300" simplePos="0" relativeHeight="251663360" behindDoc="1" locked="0" layoutInCell="1" allowOverlap="1" wp14:anchorId="6F9B6A47" wp14:editId="3849215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9B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C422EE5" wp14:editId="120E143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FBBC" w14:textId="77777777" w:rsidR="00B61B08" w:rsidRDefault="00B61B08" w:rsidP="003667C0">
      <w:pPr>
        <w:spacing w:after="0" w:line="240" w:lineRule="auto"/>
      </w:pPr>
      <w:r>
        <w:separator/>
      </w:r>
    </w:p>
  </w:footnote>
  <w:footnote w:type="continuationSeparator" w:id="0">
    <w:p w14:paraId="01830180" w14:textId="77777777" w:rsidR="00B61B08" w:rsidRDefault="00B61B08"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89A6" w14:textId="77777777" w:rsidR="006D5FE4" w:rsidRPr="00D91583" w:rsidRDefault="006D5FE4"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CC0851F" wp14:editId="50BFA4B7">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31EF1FF" wp14:editId="3536A49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2936B23" w14:textId="77777777" w:rsidR="006D5FE4" w:rsidRDefault="006D5F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4E67" w14:textId="77777777" w:rsidR="006D5FE4" w:rsidRPr="003667C0" w:rsidRDefault="006D5F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825623F" wp14:editId="5D36E15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4E6C5C5" w14:textId="77777777" w:rsidR="006D5FE4" w:rsidRPr="003667C0" w:rsidRDefault="006D5F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43DF641" w14:textId="77777777" w:rsidR="006D5FE4" w:rsidRPr="003667C0" w:rsidRDefault="006D5F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81CCD5E" w14:textId="77777777" w:rsidR="006D5FE4" w:rsidRDefault="006D5F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07BA" w14:textId="77777777" w:rsidR="006D5FE4" w:rsidRPr="003667C0" w:rsidRDefault="006D5F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3D4EA1C" wp14:editId="0A26050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C1B623C" w14:textId="77777777" w:rsidR="006D5FE4" w:rsidRPr="003667C0" w:rsidRDefault="006D5F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1944E6B" w14:textId="77777777" w:rsidR="006D5FE4" w:rsidRPr="003667C0" w:rsidRDefault="006D5F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19148AC" w14:textId="77777777" w:rsidR="006D5FE4" w:rsidRDefault="006D5FE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06F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8914166" wp14:editId="2786DFB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53FA87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62DBCC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3B12F2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D5FE4"/>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21A45"/>
    <w:rsid w:val="00A54BB3"/>
    <w:rsid w:val="00AF1C66"/>
    <w:rsid w:val="00AF6800"/>
    <w:rsid w:val="00B438D7"/>
    <w:rsid w:val="00B55652"/>
    <w:rsid w:val="00B61B08"/>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3244"/>
    <w:rsid w:val="00F573ED"/>
    <w:rsid w:val="00F733E4"/>
    <w:rsid w:val="00F80103"/>
    <w:rsid w:val="00F867CC"/>
    <w:rsid w:val="00F934AA"/>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673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2276">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945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4</cp:revision>
  <cp:lastPrinted>2022-08-19T16:12:00Z</cp:lastPrinted>
  <dcterms:created xsi:type="dcterms:W3CDTF">2024-01-25T17:24:00Z</dcterms:created>
  <dcterms:modified xsi:type="dcterms:W3CDTF">2024-01-31T15:44:00Z</dcterms:modified>
</cp:coreProperties>
</file>